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0A" w:rsidRPr="00F2160A" w:rsidRDefault="00F2160A" w:rsidP="00F2160A">
      <w:pPr>
        <w:spacing w:before="100" w:beforeAutospacing="1" w:after="100" w:afterAutospacing="1" w:line="240" w:lineRule="auto"/>
        <w:outlineLvl w:val="0"/>
        <w:rPr>
          <w:rFonts w:ascii="Times New Roman" w:eastAsia="Times New Roman" w:hAnsi="Times New Roman" w:cs="Times New Roman"/>
          <w:b/>
          <w:bCs/>
          <w:kern w:val="36"/>
          <w:sz w:val="36"/>
          <w:szCs w:val="36"/>
        </w:rPr>
      </w:pPr>
      <w:bookmarkStart w:id="0" w:name="_GoBack"/>
      <w:bookmarkEnd w:id="0"/>
      <w:r w:rsidRPr="00F2160A">
        <w:rPr>
          <w:rFonts w:ascii="Times New Roman" w:eastAsia="Times New Roman" w:hAnsi="Times New Roman" w:cs="Times New Roman"/>
          <w:b/>
          <w:bCs/>
          <w:kern w:val="36"/>
          <w:sz w:val="36"/>
          <w:szCs w:val="36"/>
        </w:rPr>
        <w:t>A quick start guide</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 xml:space="preserve">We have added remote databases support. The interaction procedure for this new type of data reminds of web services interaction at some point. The data is extracted using a special format of connector. To connect to databases, ODBC technology is used. ODBC (Open Database Connectivity) is a technology that allows </w:t>
      </w:r>
      <w:proofErr w:type="gramStart"/>
      <w:r w:rsidRPr="00F2160A">
        <w:rPr>
          <w:rFonts w:ascii="Times New Roman" w:eastAsia="Times New Roman" w:hAnsi="Times New Roman" w:cs="Times New Roman"/>
          <w:sz w:val="24"/>
          <w:szCs w:val="24"/>
        </w:rPr>
        <w:t>to unify</w:t>
      </w:r>
      <w:proofErr w:type="gramEnd"/>
      <w:r w:rsidRPr="00F2160A">
        <w:rPr>
          <w:rFonts w:ascii="Times New Roman" w:eastAsia="Times New Roman" w:hAnsi="Times New Roman" w:cs="Times New Roman"/>
          <w:sz w:val="24"/>
          <w:szCs w:val="24"/>
        </w:rPr>
        <w:t xml:space="preserve"> access to relational data. Practically every modern DBMS can be supported (MS SQL Server, MySQL, Oracle, </w:t>
      </w:r>
      <w:proofErr w:type="spellStart"/>
      <w:r w:rsidRPr="00F2160A">
        <w:rPr>
          <w:rFonts w:ascii="Times New Roman" w:eastAsia="Times New Roman" w:hAnsi="Times New Roman" w:cs="Times New Roman"/>
          <w:sz w:val="24"/>
          <w:szCs w:val="24"/>
        </w:rPr>
        <w:t>etc</w:t>
      </w:r>
      <w:proofErr w:type="spellEnd"/>
      <w:r w:rsidRPr="00F2160A">
        <w:rPr>
          <w:rFonts w:ascii="Times New Roman" w:eastAsia="Times New Roman" w:hAnsi="Times New Roman" w:cs="Times New Roman"/>
          <w:sz w:val="24"/>
          <w:szCs w:val="24"/>
        </w:rPr>
        <w:t>).</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The connector is presented as an XML file. The connection string is an important concept. The connection string allows database connection. Same as for the web services, five operations are supported, including “custom operation”.</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Connector format detailed description can be found in the table below: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15"/>
        <w:gridCol w:w="3961"/>
        <w:gridCol w:w="3494"/>
      </w:tblGrid>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jc w:val="center"/>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Tag Name</w:t>
            </w:r>
          </w:p>
        </w:tc>
        <w:tc>
          <w:tcPr>
            <w:tcW w:w="0" w:type="auto"/>
            <w:vAlign w:val="center"/>
            <w:hideMark/>
          </w:tcPr>
          <w:p w:rsidR="00F2160A" w:rsidRPr="00F2160A" w:rsidRDefault="00F2160A" w:rsidP="00F2160A">
            <w:pPr>
              <w:spacing w:before="100" w:beforeAutospacing="1" w:after="100" w:afterAutospacing="1" w:line="240" w:lineRule="auto"/>
              <w:jc w:val="center"/>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Tag Description</w:t>
            </w:r>
          </w:p>
        </w:tc>
        <w:tc>
          <w:tcPr>
            <w:tcW w:w="0" w:type="auto"/>
            <w:vAlign w:val="center"/>
            <w:hideMark/>
          </w:tcPr>
          <w:p w:rsidR="00F2160A" w:rsidRPr="00F2160A" w:rsidRDefault="00F2160A" w:rsidP="00F2160A">
            <w:pPr>
              <w:spacing w:before="100" w:beforeAutospacing="1" w:after="100" w:afterAutospacing="1" w:line="240" w:lineRule="auto"/>
              <w:jc w:val="center"/>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Attributes</w:t>
            </w:r>
          </w:p>
        </w:tc>
      </w:tr>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settings</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 </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Root element</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 </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none</w:t>
            </w:r>
          </w:p>
        </w:tc>
      </w:tr>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b/>
                <w:bCs/>
                <w:sz w:val="24"/>
                <w:szCs w:val="24"/>
              </w:rPr>
              <w:t>ext_db_settings</w:t>
            </w:r>
            <w:proofErr w:type="spellEnd"/>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Utility element</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none</w:t>
            </w:r>
          </w:p>
        </w:tc>
      </w:tr>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b/>
                <w:bCs/>
                <w:sz w:val="24"/>
                <w:szCs w:val="24"/>
              </w:rPr>
              <w:t>connection_strings</w:t>
            </w:r>
            <w:proofErr w:type="spellEnd"/>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Connection strings container</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none</w:t>
            </w:r>
          </w:p>
        </w:tc>
      </w:tr>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b/>
                <w:bCs/>
                <w:sz w:val="24"/>
                <w:szCs w:val="24"/>
              </w:rPr>
              <w:t>connection_string</w:t>
            </w:r>
            <w:proofErr w:type="spellEnd"/>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This tag contains connection string</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none</w:t>
            </w:r>
          </w:p>
        </w:tc>
      </w:tr>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query</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Tag for query description. Contains  tag  </w:t>
            </w:r>
            <w:r w:rsidRPr="00F2160A">
              <w:rPr>
                <w:rFonts w:ascii="Times New Roman" w:eastAsia="Times New Roman" w:hAnsi="Times New Roman" w:cs="Times New Roman"/>
                <w:b/>
                <w:bCs/>
                <w:i/>
                <w:iCs/>
                <w:sz w:val="24"/>
                <w:szCs w:val="24"/>
              </w:rPr>
              <w:t>&lt;body&gt;</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 xml:space="preserve">command </w:t>
            </w:r>
            <w:r w:rsidRPr="00F2160A">
              <w:rPr>
                <w:rFonts w:ascii="Times New Roman" w:eastAsia="Times New Roman" w:hAnsi="Times New Roman" w:cs="Times New Roman"/>
                <w:sz w:val="24"/>
                <w:szCs w:val="24"/>
              </w:rPr>
              <w:t>– action on data</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Valid values:</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i/>
                <w:iCs/>
                <w:sz w:val="24"/>
                <w:szCs w:val="24"/>
              </w:rPr>
              <w:t>select</w:t>
            </w:r>
            <w:r w:rsidRPr="00F2160A">
              <w:rPr>
                <w:rFonts w:ascii="Times New Roman" w:eastAsia="Times New Roman" w:hAnsi="Times New Roman" w:cs="Times New Roman"/>
                <w:b/>
                <w:bCs/>
                <w:sz w:val="24"/>
                <w:szCs w:val="24"/>
              </w:rPr>
              <w:t xml:space="preserve"> </w:t>
            </w:r>
            <w:r w:rsidRPr="00F2160A">
              <w:rPr>
                <w:rFonts w:ascii="Times New Roman" w:eastAsia="Times New Roman" w:hAnsi="Times New Roman" w:cs="Times New Roman"/>
                <w:sz w:val="24"/>
                <w:szCs w:val="24"/>
              </w:rPr>
              <w:t>– data selection</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i/>
                <w:iCs/>
                <w:sz w:val="24"/>
                <w:szCs w:val="24"/>
              </w:rPr>
              <w:t>add</w:t>
            </w:r>
            <w:r w:rsidRPr="00F2160A">
              <w:rPr>
                <w:rFonts w:ascii="Times New Roman" w:eastAsia="Times New Roman" w:hAnsi="Times New Roman" w:cs="Times New Roman"/>
                <w:b/>
                <w:bCs/>
                <w:sz w:val="24"/>
                <w:szCs w:val="24"/>
              </w:rPr>
              <w:t xml:space="preserve"> </w:t>
            </w:r>
            <w:r w:rsidRPr="00F2160A">
              <w:rPr>
                <w:rFonts w:ascii="Times New Roman" w:eastAsia="Times New Roman" w:hAnsi="Times New Roman" w:cs="Times New Roman"/>
                <w:sz w:val="24"/>
                <w:szCs w:val="24"/>
              </w:rPr>
              <w:t>– data addition</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i/>
                <w:iCs/>
                <w:sz w:val="24"/>
                <w:szCs w:val="24"/>
              </w:rPr>
              <w:t>delete</w:t>
            </w:r>
            <w:r w:rsidRPr="00F2160A">
              <w:rPr>
                <w:rFonts w:ascii="Times New Roman" w:eastAsia="Times New Roman" w:hAnsi="Times New Roman" w:cs="Times New Roman"/>
                <w:b/>
                <w:bCs/>
                <w:sz w:val="24"/>
                <w:szCs w:val="24"/>
              </w:rPr>
              <w:t xml:space="preserve"> </w:t>
            </w:r>
            <w:r w:rsidRPr="00F2160A">
              <w:rPr>
                <w:rFonts w:ascii="Times New Roman" w:eastAsia="Times New Roman" w:hAnsi="Times New Roman" w:cs="Times New Roman"/>
                <w:sz w:val="24"/>
                <w:szCs w:val="24"/>
              </w:rPr>
              <w:t>– data deletion</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i/>
                <w:iCs/>
                <w:sz w:val="24"/>
                <w:szCs w:val="24"/>
              </w:rPr>
              <w:t>update</w:t>
            </w:r>
            <w:r w:rsidRPr="00F2160A">
              <w:rPr>
                <w:rFonts w:ascii="Times New Roman" w:eastAsia="Times New Roman" w:hAnsi="Times New Roman" w:cs="Times New Roman"/>
                <w:b/>
                <w:bCs/>
                <w:sz w:val="24"/>
                <w:szCs w:val="24"/>
              </w:rPr>
              <w:t xml:space="preserve"> </w:t>
            </w:r>
            <w:r w:rsidRPr="00F2160A">
              <w:rPr>
                <w:rFonts w:ascii="Times New Roman" w:eastAsia="Times New Roman" w:hAnsi="Times New Roman" w:cs="Times New Roman"/>
                <w:sz w:val="24"/>
                <w:szCs w:val="24"/>
              </w:rPr>
              <w:t>– data update</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i/>
                <w:iCs/>
                <w:sz w:val="24"/>
                <w:szCs w:val="24"/>
              </w:rPr>
              <w:t>customCommand</w:t>
            </w:r>
            <w:proofErr w:type="spellEnd"/>
            <w:r w:rsidRPr="00F2160A">
              <w:rPr>
                <w:rFonts w:ascii="Times New Roman" w:eastAsia="Times New Roman" w:hAnsi="Times New Roman" w:cs="Times New Roman"/>
                <w:sz w:val="24"/>
                <w:szCs w:val="24"/>
              </w:rPr>
              <w:t xml:space="preserve"> – custom data operation</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b/>
                <w:bCs/>
                <w:sz w:val="24"/>
                <w:szCs w:val="24"/>
              </w:rPr>
              <w:t>connection_string_name</w:t>
            </w:r>
            <w:proofErr w:type="spellEnd"/>
            <w:r w:rsidRPr="00F2160A">
              <w:rPr>
                <w:rFonts w:ascii="Times New Roman" w:eastAsia="Times New Roman" w:hAnsi="Times New Roman" w:cs="Times New Roman"/>
                <w:sz w:val="24"/>
                <w:szCs w:val="24"/>
              </w:rPr>
              <w:t xml:space="preserve"> – name of the connection string</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type</w:t>
            </w:r>
            <w:r w:rsidRPr="00F2160A">
              <w:rPr>
                <w:rFonts w:ascii="Times New Roman" w:eastAsia="Times New Roman" w:hAnsi="Times New Roman" w:cs="Times New Roman"/>
                <w:sz w:val="24"/>
                <w:szCs w:val="24"/>
              </w:rPr>
              <w:t xml:space="preserve"> – query type</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Valid values:</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i/>
                <w:iCs/>
                <w:sz w:val="24"/>
                <w:szCs w:val="24"/>
              </w:rPr>
              <w:lastRenderedPageBreak/>
              <w:t>sql</w:t>
            </w:r>
            <w:proofErr w:type="spellEnd"/>
            <w:r w:rsidRPr="00F2160A">
              <w:rPr>
                <w:rFonts w:ascii="Times New Roman" w:eastAsia="Times New Roman" w:hAnsi="Times New Roman" w:cs="Times New Roman"/>
                <w:b/>
                <w:bCs/>
                <w:sz w:val="24"/>
                <w:szCs w:val="24"/>
              </w:rPr>
              <w:t xml:space="preserve"> </w:t>
            </w:r>
            <w:r w:rsidRPr="00F2160A">
              <w:rPr>
                <w:rFonts w:ascii="Times New Roman" w:eastAsia="Times New Roman" w:hAnsi="Times New Roman" w:cs="Times New Roman"/>
                <w:sz w:val="24"/>
                <w:szCs w:val="24"/>
              </w:rPr>
              <w:t>- in case of SQL code execute</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i/>
                <w:iCs/>
                <w:sz w:val="24"/>
                <w:szCs w:val="24"/>
              </w:rPr>
              <w:t>stored_proc</w:t>
            </w:r>
            <w:proofErr w:type="spellEnd"/>
            <w:r w:rsidRPr="00F2160A">
              <w:rPr>
                <w:rFonts w:ascii="Times New Roman" w:eastAsia="Times New Roman" w:hAnsi="Times New Roman" w:cs="Times New Roman"/>
                <w:sz w:val="24"/>
                <w:szCs w:val="24"/>
              </w:rPr>
              <w:t xml:space="preserve"> – in case of stored procedure call</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b/>
                <w:bCs/>
                <w:i/>
                <w:iCs/>
                <w:sz w:val="24"/>
                <w:szCs w:val="24"/>
              </w:rPr>
              <w:t>cache_timeout</w:t>
            </w:r>
            <w:proofErr w:type="spellEnd"/>
            <w:r w:rsidRPr="00F2160A">
              <w:rPr>
                <w:rFonts w:ascii="Times New Roman" w:eastAsia="Times New Roman" w:hAnsi="Times New Roman" w:cs="Times New Roman"/>
                <w:sz w:val="24"/>
                <w:szCs w:val="24"/>
              </w:rPr>
              <w:t> – time of life cached data (min.)</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b/>
                <w:bCs/>
                <w:i/>
                <w:iCs/>
                <w:sz w:val="24"/>
                <w:szCs w:val="24"/>
              </w:rPr>
              <w:t>max_size</w:t>
            </w:r>
            <w:proofErr w:type="spellEnd"/>
            <w:r w:rsidRPr="00F2160A">
              <w:rPr>
                <w:rFonts w:ascii="Times New Roman" w:eastAsia="Times New Roman" w:hAnsi="Times New Roman" w:cs="Times New Roman"/>
                <w:sz w:val="24"/>
                <w:szCs w:val="24"/>
              </w:rPr>
              <w:t> – maximum number of records within the data select</w:t>
            </w:r>
          </w:p>
        </w:tc>
      </w:tr>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lastRenderedPageBreak/>
              <w:t>body</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 xml:space="preserve">Contains either an SQL code, or stored procedure name. This tag is inserted into tag </w:t>
            </w:r>
            <w:r w:rsidRPr="00F2160A">
              <w:rPr>
                <w:rFonts w:ascii="Times New Roman" w:eastAsia="Times New Roman" w:hAnsi="Times New Roman" w:cs="Times New Roman"/>
                <w:b/>
                <w:bCs/>
                <w:i/>
                <w:iCs/>
                <w:sz w:val="24"/>
                <w:szCs w:val="24"/>
              </w:rPr>
              <w:t>&lt;query&gt;</w:t>
            </w:r>
            <w:r w:rsidRPr="00F2160A">
              <w:rPr>
                <w:rFonts w:ascii="Times New Roman" w:eastAsia="Times New Roman" w:hAnsi="Times New Roman" w:cs="Times New Roman"/>
                <w:sz w:val="24"/>
                <w:szCs w:val="24"/>
              </w:rPr>
              <w:t>.</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none</w:t>
            </w:r>
          </w:p>
        </w:tc>
      </w:tr>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b/>
                <w:bCs/>
                <w:sz w:val="24"/>
                <w:szCs w:val="24"/>
              </w:rPr>
              <w:t>input_parameters</w:t>
            </w:r>
            <w:proofErr w:type="spellEnd"/>
          </w:p>
          <w:p w:rsidR="00F2160A" w:rsidRPr="00F2160A" w:rsidRDefault="00F2160A" w:rsidP="00F2160A">
            <w:pPr>
              <w:spacing w:before="100" w:beforeAutospacing="1" w:after="240" w:line="240" w:lineRule="auto"/>
              <w:rPr>
                <w:rFonts w:ascii="Times New Roman" w:eastAsia="Times New Roman" w:hAnsi="Times New Roman" w:cs="Times New Roman"/>
                <w:sz w:val="24"/>
                <w:szCs w:val="24"/>
              </w:rPr>
            </w:pPr>
          </w:p>
          <w:p w:rsidR="00F2160A" w:rsidRPr="00F2160A" w:rsidRDefault="00F2160A" w:rsidP="00F2160A">
            <w:pPr>
              <w:spacing w:before="100" w:beforeAutospacing="1" w:after="100" w:afterAutospacing="1" w:line="240" w:lineRule="auto"/>
              <w:jc w:val="right"/>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 </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 xml:space="preserve">This tag describes input parameters. It is a container for tags </w:t>
            </w:r>
            <w:r w:rsidRPr="00F2160A">
              <w:rPr>
                <w:rFonts w:ascii="Times New Roman" w:eastAsia="Times New Roman" w:hAnsi="Times New Roman" w:cs="Times New Roman"/>
                <w:b/>
                <w:bCs/>
                <w:i/>
                <w:iCs/>
                <w:sz w:val="24"/>
                <w:szCs w:val="24"/>
              </w:rPr>
              <w:t>&lt;</w:t>
            </w:r>
            <w:proofErr w:type="spellStart"/>
            <w:r w:rsidRPr="00F2160A">
              <w:rPr>
                <w:rFonts w:ascii="Times New Roman" w:eastAsia="Times New Roman" w:hAnsi="Times New Roman" w:cs="Times New Roman"/>
                <w:b/>
                <w:bCs/>
                <w:i/>
                <w:iCs/>
                <w:sz w:val="24"/>
                <w:szCs w:val="24"/>
              </w:rPr>
              <w:t>input_parameter</w:t>
            </w:r>
            <w:proofErr w:type="spellEnd"/>
            <w:r w:rsidRPr="00F2160A">
              <w:rPr>
                <w:rFonts w:ascii="Times New Roman" w:eastAsia="Times New Roman" w:hAnsi="Times New Roman" w:cs="Times New Roman"/>
                <w:b/>
                <w:bCs/>
                <w:i/>
                <w:iCs/>
                <w:sz w:val="24"/>
                <w:szCs w:val="24"/>
              </w:rPr>
              <w:t>&gt;</w:t>
            </w:r>
            <w:r w:rsidRPr="00F2160A">
              <w:rPr>
                <w:rFonts w:ascii="Times New Roman" w:eastAsia="Times New Roman" w:hAnsi="Times New Roman" w:cs="Times New Roman"/>
                <w:sz w:val="24"/>
                <w:szCs w:val="24"/>
              </w:rPr>
              <w:t xml:space="preserve"> and is inserted in the tag </w:t>
            </w:r>
            <w:r w:rsidRPr="00F2160A">
              <w:rPr>
                <w:rFonts w:ascii="Times New Roman" w:eastAsia="Times New Roman" w:hAnsi="Times New Roman" w:cs="Times New Roman"/>
                <w:b/>
                <w:bCs/>
                <w:i/>
                <w:iCs/>
                <w:sz w:val="24"/>
                <w:szCs w:val="24"/>
              </w:rPr>
              <w:t>&lt;query&gt;</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This tag is used only if the corresponding query stands for stored procedure call.</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none</w:t>
            </w:r>
          </w:p>
        </w:tc>
      </w:tr>
      <w:tr w:rsidR="00F2160A" w:rsidRPr="00F2160A" w:rsidTr="00F2160A">
        <w:trPr>
          <w:tblCellSpacing w:w="15" w:type="dxa"/>
        </w:trPr>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Parameter</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This tag describes input parameter.</w:t>
            </w:r>
          </w:p>
        </w:tc>
        <w:tc>
          <w:tcPr>
            <w:tcW w:w="0" w:type="auto"/>
            <w:vAlign w:val="center"/>
            <w:hideMark/>
          </w:tcPr>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 xml:space="preserve">name </w:t>
            </w:r>
            <w:r w:rsidRPr="00F2160A">
              <w:rPr>
                <w:rFonts w:ascii="Times New Roman" w:eastAsia="Times New Roman" w:hAnsi="Times New Roman" w:cs="Times New Roman"/>
                <w:sz w:val="24"/>
                <w:szCs w:val="24"/>
              </w:rPr>
              <w:t>– parameter name</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proofErr w:type="spellStart"/>
            <w:r w:rsidRPr="00F2160A">
              <w:rPr>
                <w:rFonts w:ascii="Times New Roman" w:eastAsia="Times New Roman" w:hAnsi="Times New Roman" w:cs="Times New Roman"/>
                <w:b/>
                <w:bCs/>
                <w:sz w:val="24"/>
                <w:szCs w:val="24"/>
              </w:rPr>
              <w:t>bind_with</w:t>
            </w:r>
            <w:proofErr w:type="spellEnd"/>
            <w:r w:rsidRPr="00F2160A">
              <w:rPr>
                <w:rFonts w:ascii="Times New Roman" w:eastAsia="Times New Roman" w:hAnsi="Times New Roman" w:cs="Times New Roman"/>
                <w:sz w:val="24"/>
                <w:szCs w:val="24"/>
              </w:rPr>
              <w:t xml:space="preserve"> – stored procedure parameter name bound with this parameter</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b/>
                <w:bCs/>
                <w:sz w:val="24"/>
                <w:szCs w:val="24"/>
              </w:rPr>
              <w:t>value</w:t>
            </w:r>
            <w:r w:rsidRPr="00F2160A">
              <w:rPr>
                <w:rFonts w:ascii="Times New Roman" w:eastAsia="Times New Roman" w:hAnsi="Times New Roman" w:cs="Times New Roman"/>
                <w:sz w:val="24"/>
                <w:szCs w:val="24"/>
              </w:rPr>
              <w:t xml:space="preserve"> – parameter value</w:t>
            </w:r>
          </w:p>
        </w:tc>
      </w:tr>
    </w:tbl>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 xml:space="preserve"> Tags that describe fields are the same as for web services. The only difference is that in this case </w:t>
      </w:r>
      <w:proofErr w:type="spellStart"/>
      <w:r w:rsidRPr="00F2160A">
        <w:rPr>
          <w:rFonts w:ascii="Times New Roman" w:eastAsia="Times New Roman" w:hAnsi="Times New Roman" w:cs="Times New Roman"/>
          <w:i/>
          <w:iCs/>
          <w:sz w:val="24"/>
          <w:szCs w:val="24"/>
        </w:rPr>
        <w:t>xPath</w:t>
      </w:r>
      <w:proofErr w:type="spellEnd"/>
      <w:r w:rsidRPr="00F2160A">
        <w:rPr>
          <w:rFonts w:ascii="Times New Roman" w:eastAsia="Times New Roman" w:hAnsi="Times New Roman" w:cs="Times New Roman"/>
          <w:sz w:val="24"/>
          <w:szCs w:val="24"/>
        </w:rPr>
        <w:t xml:space="preserve"> attribute is ignored. </w:t>
      </w:r>
    </w:p>
    <w:p w:rsidR="00F2160A" w:rsidRPr="00F2160A" w:rsidRDefault="00F2160A" w:rsidP="00F2160A">
      <w:pPr>
        <w:spacing w:before="100" w:beforeAutospacing="1" w:after="100" w:afterAutospacing="1" w:line="240" w:lineRule="auto"/>
        <w:rPr>
          <w:rFonts w:ascii="Times New Roman" w:eastAsia="Times New Roman" w:hAnsi="Times New Roman" w:cs="Times New Roman"/>
          <w:sz w:val="24"/>
          <w:szCs w:val="24"/>
        </w:rPr>
      </w:pPr>
      <w:r w:rsidRPr="00F2160A">
        <w:rPr>
          <w:rFonts w:ascii="Times New Roman" w:eastAsia="Times New Roman" w:hAnsi="Times New Roman" w:cs="Times New Roman"/>
          <w:sz w:val="24"/>
          <w:szCs w:val="24"/>
        </w:rPr>
        <w:t>To use this new functionality, it’s necessary to choose data source "External DB" and upload ODBC connector by clicking the "Upload ODBC Connector" button.</w:t>
      </w:r>
    </w:p>
    <w:p w:rsidR="00030220" w:rsidRDefault="00AA5732"/>
    <w:sectPr w:rsidR="00030220" w:rsidSect="0064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0A"/>
    <w:rsid w:val="00087812"/>
    <w:rsid w:val="001B2C3E"/>
    <w:rsid w:val="002B2124"/>
    <w:rsid w:val="002F04ED"/>
    <w:rsid w:val="004C698F"/>
    <w:rsid w:val="006410DB"/>
    <w:rsid w:val="00AA5732"/>
    <w:rsid w:val="00F2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1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60A"/>
    <w:rPr>
      <w:rFonts w:ascii="Times New Roman" w:eastAsia="Times New Roman" w:hAnsi="Times New Roman" w:cs="Times New Roman"/>
      <w:b/>
      <w:bCs/>
      <w:kern w:val="36"/>
      <w:sz w:val="48"/>
      <w:szCs w:val="48"/>
    </w:rPr>
  </w:style>
  <w:style w:type="character" w:customStyle="1" w:styleId="hps">
    <w:name w:val="hps"/>
    <w:basedOn w:val="a0"/>
    <w:rsid w:val="00F2160A"/>
  </w:style>
  <w:style w:type="paragraph" w:styleId="a3">
    <w:name w:val="Normal (Web)"/>
    <w:basedOn w:val="a"/>
    <w:uiPriority w:val="99"/>
    <w:unhideWhenUsed/>
    <w:rsid w:val="00F216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160A"/>
    <w:rPr>
      <w:b/>
      <w:bCs/>
    </w:rPr>
  </w:style>
  <w:style w:type="character" w:styleId="a5">
    <w:name w:val="Emphasis"/>
    <w:basedOn w:val="a0"/>
    <w:uiPriority w:val="20"/>
    <w:qFormat/>
    <w:rsid w:val="00F216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16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60A"/>
    <w:rPr>
      <w:rFonts w:ascii="Times New Roman" w:eastAsia="Times New Roman" w:hAnsi="Times New Roman" w:cs="Times New Roman"/>
      <w:b/>
      <w:bCs/>
      <w:kern w:val="36"/>
      <w:sz w:val="48"/>
      <w:szCs w:val="48"/>
    </w:rPr>
  </w:style>
  <w:style w:type="character" w:customStyle="1" w:styleId="hps">
    <w:name w:val="hps"/>
    <w:basedOn w:val="a0"/>
    <w:rsid w:val="00F2160A"/>
  </w:style>
  <w:style w:type="paragraph" w:styleId="a3">
    <w:name w:val="Normal (Web)"/>
    <w:basedOn w:val="a"/>
    <w:uiPriority w:val="99"/>
    <w:unhideWhenUsed/>
    <w:rsid w:val="00F216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2160A"/>
    <w:rPr>
      <w:b/>
      <w:bCs/>
    </w:rPr>
  </w:style>
  <w:style w:type="character" w:styleId="a5">
    <w:name w:val="Emphasis"/>
    <w:basedOn w:val="a0"/>
    <w:uiPriority w:val="20"/>
    <w:qFormat/>
    <w:rsid w:val="00F216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570718">
      <w:bodyDiv w:val="1"/>
      <w:marLeft w:val="0"/>
      <w:marRight w:val="0"/>
      <w:marTop w:val="0"/>
      <w:marBottom w:val="0"/>
      <w:divBdr>
        <w:top w:val="none" w:sz="0" w:space="0" w:color="auto"/>
        <w:left w:val="none" w:sz="0" w:space="0" w:color="auto"/>
        <w:bottom w:val="none" w:sz="0" w:space="0" w:color="auto"/>
        <w:right w:val="none" w:sz="0" w:space="0" w:color="auto"/>
      </w:divBdr>
      <w:divsChild>
        <w:div w:id="147020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Snappii-Inga</dc:creator>
  <cp:lastModifiedBy>Купреев</cp:lastModifiedBy>
  <cp:revision>2</cp:revision>
  <dcterms:created xsi:type="dcterms:W3CDTF">2016-06-09T15:06:00Z</dcterms:created>
  <dcterms:modified xsi:type="dcterms:W3CDTF">2016-06-09T15:06:00Z</dcterms:modified>
</cp:coreProperties>
</file>